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C4" w:rsidRDefault="000F6900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F6900">
        <w:rPr>
          <w:rFonts w:ascii="Times New Roman" w:hAnsi="Times New Roman" w:cs="Times New Roman"/>
          <w:b/>
          <w:sz w:val="20"/>
          <w:szCs w:val="20"/>
        </w:rPr>
        <w:t>ОТЧЕТНОСТЬ В ПФР ЧЕРЕЗ ИНТЕРНЕТ - ПРОСТАЯ НЕОБХОДИМОСТЬ</w:t>
      </w:r>
    </w:p>
    <w:p w:rsidR="000F6900" w:rsidRPr="000F6900" w:rsidRDefault="000F6900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900" w:rsidRPr="000F6900" w:rsidRDefault="000F6900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F6900" w:rsidRPr="000F6900" w:rsidRDefault="000F6900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00">
        <w:rPr>
          <w:rFonts w:ascii="Times New Roman" w:hAnsi="Times New Roman" w:cs="Times New Roman"/>
          <w:sz w:val="24"/>
          <w:szCs w:val="24"/>
        </w:rPr>
        <w:t>Современный уровень развития, позволяет бухгалтеру создавать и отправлять отчетность очень быстро, просто нажав кнопку в установленной на компьютере программе. Просто, удобно, надежно.</w:t>
      </w:r>
    </w:p>
    <w:p w:rsidR="000F6900" w:rsidRPr="00F67F3A" w:rsidRDefault="000F6900" w:rsidP="000F690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F6900" w:rsidRPr="00026640" w:rsidRDefault="00026640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40">
        <w:rPr>
          <w:rFonts w:ascii="Times New Roman" w:hAnsi="Times New Roman" w:cs="Times New Roman"/>
          <w:sz w:val="24"/>
          <w:szCs w:val="24"/>
        </w:rPr>
        <w:t>САМЫЕ РАСПРОСТРАНЕННЫЕ СЕРВИСЫ СДАЧИ БУХГАЛТЕРСКОЙ ОТЧЕТНОСТИ</w:t>
      </w:r>
    </w:p>
    <w:p w:rsidR="000F6900" w:rsidRPr="000F6900" w:rsidRDefault="000F6900" w:rsidP="000F690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F6900" w:rsidRPr="00F67F3A" w:rsidRDefault="000F6900" w:rsidP="00F67F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3A">
        <w:rPr>
          <w:rFonts w:ascii="Times New Roman" w:hAnsi="Times New Roman" w:cs="Times New Roman"/>
          <w:sz w:val="24"/>
          <w:szCs w:val="24"/>
        </w:rPr>
        <w:t>программы на базе 1С – версии. Это одна из самых обширных и популярных сетевых программ для обслуживания бухгалтерии компаний различных сфер деятельности.</w:t>
      </w:r>
    </w:p>
    <w:p w:rsidR="000F6900" w:rsidRPr="00F67F3A" w:rsidRDefault="000F6900" w:rsidP="00F67F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3A">
        <w:rPr>
          <w:rFonts w:ascii="Times New Roman" w:hAnsi="Times New Roman" w:cs="Times New Roman"/>
          <w:sz w:val="24"/>
          <w:szCs w:val="24"/>
        </w:rPr>
        <w:t>СКБ «Контур». Разработчики предлагают свою программу как фирменный продукт «</w:t>
      </w:r>
      <w:proofErr w:type="spellStart"/>
      <w:r w:rsidRPr="00F67F3A">
        <w:rPr>
          <w:rFonts w:ascii="Times New Roman" w:hAnsi="Times New Roman" w:cs="Times New Roman"/>
          <w:sz w:val="24"/>
          <w:szCs w:val="24"/>
        </w:rPr>
        <w:t>Фингуру</w:t>
      </w:r>
      <w:proofErr w:type="spellEnd"/>
      <w:r w:rsidRPr="00F67F3A">
        <w:rPr>
          <w:rFonts w:ascii="Times New Roman" w:hAnsi="Times New Roman" w:cs="Times New Roman"/>
          <w:sz w:val="24"/>
          <w:szCs w:val="24"/>
        </w:rPr>
        <w:t>».</w:t>
      </w:r>
    </w:p>
    <w:p w:rsidR="000F6900" w:rsidRPr="00F67F3A" w:rsidRDefault="000F6900" w:rsidP="00F67F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3A">
        <w:rPr>
          <w:rFonts w:ascii="Times New Roman" w:hAnsi="Times New Roman" w:cs="Times New Roman"/>
          <w:sz w:val="24"/>
          <w:szCs w:val="24"/>
        </w:rPr>
        <w:t>бухгалтерия «Мои финансы». Это версия, которая также имеет и мобильный вариант и предлагается для небольших компаний, где всю отчетность ведет сам директор.</w:t>
      </w:r>
    </w:p>
    <w:p w:rsidR="000F6900" w:rsidRPr="00F67F3A" w:rsidRDefault="000F6900" w:rsidP="00F67F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3A">
        <w:rPr>
          <w:rFonts w:ascii="Times New Roman" w:hAnsi="Times New Roman" w:cs="Times New Roman"/>
          <w:sz w:val="24"/>
          <w:szCs w:val="24"/>
        </w:rPr>
        <w:t>простые программы, которые скачиваются и устанавливаются на персональный компьютер. Это «</w:t>
      </w:r>
      <w:proofErr w:type="spellStart"/>
      <w:r w:rsidRPr="00F67F3A">
        <w:rPr>
          <w:rFonts w:ascii="Times New Roman" w:hAnsi="Times New Roman" w:cs="Times New Roman"/>
          <w:sz w:val="24"/>
          <w:szCs w:val="24"/>
        </w:rPr>
        <w:t>Бухсофт</w:t>
      </w:r>
      <w:proofErr w:type="spellEnd"/>
      <w:r w:rsidRPr="00F67F3A">
        <w:rPr>
          <w:rFonts w:ascii="Times New Roman" w:hAnsi="Times New Roman" w:cs="Times New Roman"/>
          <w:sz w:val="24"/>
          <w:szCs w:val="24"/>
        </w:rPr>
        <w:t>», «Мое дело», и многие другие.</w:t>
      </w:r>
    </w:p>
    <w:p w:rsidR="000F6900" w:rsidRPr="000F6900" w:rsidRDefault="000F6900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00" w:rsidRPr="000F6900" w:rsidRDefault="00F67F3A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00">
        <w:rPr>
          <w:rFonts w:ascii="Times New Roman" w:hAnsi="Times New Roman" w:cs="Times New Roman"/>
          <w:sz w:val="24"/>
          <w:szCs w:val="24"/>
        </w:rPr>
        <w:t xml:space="preserve">ГЛАВНОЕ ПРАВИЛО </w:t>
      </w:r>
      <w:r w:rsidR="000F6900" w:rsidRPr="000F6900">
        <w:rPr>
          <w:rFonts w:ascii="Times New Roman" w:hAnsi="Times New Roman" w:cs="Times New Roman"/>
          <w:sz w:val="24"/>
          <w:szCs w:val="24"/>
        </w:rPr>
        <w:t>для тех, кто хочет облегчить свою задачу и передавать отчеты посредством интернет следующие:</w:t>
      </w:r>
    </w:p>
    <w:p w:rsidR="000F6900" w:rsidRPr="000F6900" w:rsidRDefault="000F6900" w:rsidP="000F69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00">
        <w:rPr>
          <w:rFonts w:ascii="Times New Roman" w:hAnsi="Times New Roman" w:cs="Times New Roman"/>
          <w:sz w:val="24"/>
          <w:szCs w:val="24"/>
        </w:rPr>
        <w:t>Установка программы на индивидуальный компьютер (личный директора или бухгалтера)</w:t>
      </w:r>
    </w:p>
    <w:p w:rsidR="000F6900" w:rsidRPr="000F6900" w:rsidRDefault="000F6900" w:rsidP="000F69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00">
        <w:rPr>
          <w:rFonts w:ascii="Times New Roman" w:hAnsi="Times New Roman" w:cs="Times New Roman"/>
          <w:sz w:val="24"/>
          <w:szCs w:val="24"/>
        </w:rPr>
        <w:t>Заключение договора об отправке отчетности в ПФР через интернет с указанием оператора, технических характеристик программного обеспечения и названия программы.</w:t>
      </w:r>
    </w:p>
    <w:p w:rsidR="000F6900" w:rsidRPr="000F6900" w:rsidRDefault="000F6900" w:rsidP="000F69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00">
        <w:rPr>
          <w:rFonts w:ascii="Times New Roman" w:hAnsi="Times New Roman" w:cs="Times New Roman"/>
          <w:sz w:val="24"/>
          <w:szCs w:val="24"/>
        </w:rPr>
        <w:t>Формирование электронной подписи, которой будет заверяться отчет.</w:t>
      </w:r>
    </w:p>
    <w:p w:rsidR="000F6900" w:rsidRPr="00026640" w:rsidRDefault="000F6900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00" w:rsidRPr="00026640" w:rsidRDefault="00026640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40">
        <w:rPr>
          <w:rFonts w:ascii="Times New Roman" w:hAnsi="Times New Roman" w:cs="Times New Roman"/>
          <w:sz w:val="24"/>
          <w:szCs w:val="24"/>
        </w:rPr>
        <w:t xml:space="preserve">ВЫБИРАЯ ПРОГРАММУ, УТОЧНЯЙТЕ ЕЕ ФУНКЦИИ. </w:t>
      </w:r>
    </w:p>
    <w:p w:rsidR="000F6900" w:rsidRPr="000F6900" w:rsidRDefault="000F6900" w:rsidP="000F690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F6900" w:rsidRPr="000F6900" w:rsidRDefault="000F6900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00">
        <w:rPr>
          <w:rFonts w:ascii="Times New Roman" w:hAnsi="Times New Roman" w:cs="Times New Roman"/>
          <w:sz w:val="24"/>
          <w:szCs w:val="24"/>
        </w:rPr>
        <w:t>Если программа для формирования отчетности, то она не отправит отчет. Необходима программа для сдачи отчетности.</w:t>
      </w:r>
    </w:p>
    <w:p w:rsidR="00067157" w:rsidRDefault="00067157" w:rsidP="000F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F3A" w:rsidRDefault="00F67F3A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F67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900" w:rsidRPr="000F6900" w:rsidRDefault="000F6900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00">
        <w:rPr>
          <w:rFonts w:ascii="Times New Roman" w:hAnsi="Times New Roman" w:cs="Times New Roman"/>
          <w:b/>
          <w:sz w:val="20"/>
          <w:szCs w:val="20"/>
        </w:rPr>
        <w:lastRenderedPageBreak/>
        <w:t>ОФОРМЛЕНИЕ ЮРИДИЧЕСКИХ ДОКУМЕНТОВ</w:t>
      </w:r>
    </w:p>
    <w:p w:rsidR="000F6900" w:rsidRPr="006E24C4" w:rsidRDefault="000F6900" w:rsidP="000F6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Для юридического оформления перехода на отчётность в ПФР по </w:t>
      </w:r>
      <w:r w:rsidR="000F6900">
        <w:rPr>
          <w:rFonts w:ascii="Times New Roman" w:hAnsi="Times New Roman" w:cs="Times New Roman"/>
          <w:sz w:val="24"/>
          <w:szCs w:val="24"/>
        </w:rPr>
        <w:t>телекоммуникационным каналам связи (</w:t>
      </w:r>
      <w:r w:rsidRPr="006E24C4">
        <w:rPr>
          <w:rFonts w:ascii="Times New Roman" w:hAnsi="Times New Roman" w:cs="Times New Roman"/>
          <w:sz w:val="24"/>
          <w:szCs w:val="24"/>
        </w:rPr>
        <w:t>ТКС</w:t>
      </w:r>
      <w:r w:rsidR="000F6900">
        <w:rPr>
          <w:rFonts w:ascii="Times New Roman" w:hAnsi="Times New Roman" w:cs="Times New Roman"/>
          <w:sz w:val="24"/>
          <w:szCs w:val="24"/>
        </w:rPr>
        <w:t>)</w:t>
      </w:r>
      <w:r w:rsidRPr="006E24C4">
        <w:rPr>
          <w:rFonts w:ascii="Times New Roman" w:hAnsi="Times New Roman" w:cs="Times New Roman"/>
          <w:sz w:val="24"/>
          <w:szCs w:val="24"/>
        </w:rPr>
        <w:t xml:space="preserve"> необходимо заполнить заявление и подписать соглашение с Управлением ПФР (УПФР) по месту регистрации в качестве страхователя (в некоторых регионах требуется также заключить дополнительное соглашение). </w:t>
      </w: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C4" w:rsidRPr="006E24C4" w:rsidRDefault="006E24C4" w:rsidP="006E2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4C4">
        <w:rPr>
          <w:rFonts w:ascii="Times New Roman" w:hAnsi="Times New Roman" w:cs="Times New Roman"/>
          <w:b/>
          <w:sz w:val="24"/>
          <w:szCs w:val="24"/>
        </w:rPr>
        <w:t>Пример общефедеральных документов для сдачи отчетности в Пенсионный фонд *:</w:t>
      </w: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C4" w:rsidRDefault="006E24C4" w:rsidP="006E24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>Заявление на подключение</w:t>
      </w:r>
    </w:p>
    <w:p w:rsidR="006E24C4" w:rsidRPr="006E24C4" w:rsidRDefault="006E24C4" w:rsidP="006E24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>Соглашение об обмене в системе ЭДО</w:t>
      </w: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Pr="006E24C4">
        <w:rPr>
          <w:rFonts w:ascii="Times New Roman" w:hAnsi="Times New Roman" w:cs="Times New Roman"/>
          <w:sz w:val="24"/>
          <w:szCs w:val="24"/>
        </w:rPr>
        <w:t xml:space="preserve"> заполняется в единственном экземпляре и передаётся в региональное Отделение ПФР (ОПФР). Соглашение составляется в двух экземплярах, подписывается уполномоченным лицом страхователя (на которого оформлен сертификат ЭЦП для представления отчётности в ПФР) и передаётся на подпись в УПФР по месту регистрации в качестве страхователя. Один экземпляр возвращается страхователю с подписью уполномоченного сотрудника УПФР.</w:t>
      </w: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  <w:u w:val="single"/>
        </w:rPr>
        <w:t>Примечание 1:</w:t>
      </w:r>
      <w:r w:rsidRPr="006E24C4">
        <w:rPr>
          <w:rFonts w:ascii="Times New Roman" w:hAnsi="Times New Roman" w:cs="Times New Roman"/>
          <w:sz w:val="24"/>
          <w:szCs w:val="24"/>
        </w:rPr>
        <w:t xml:space="preserve"> страхователи, неправильно оформившие Соглашения и/или Заявления, приравниваются органами ПФР к страхователям, не оформившим Соглашения. Такие страхователи будут вынуждены предоставлять сведения на бумажных или магнитных носителях в Управление ПФР.</w:t>
      </w: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  <w:u w:val="single"/>
        </w:rPr>
        <w:t>Примечание 2:</w:t>
      </w:r>
      <w:r w:rsidRPr="006E24C4">
        <w:rPr>
          <w:rFonts w:ascii="Times New Roman" w:hAnsi="Times New Roman" w:cs="Times New Roman"/>
          <w:sz w:val="24"/>
          <w:szCs w:val="24"/>
        </w:rPr>
        <w:t xml:space="preserve"> отчётность в органы ПФР по ТКС передаётся в зашифрованном виде за подписью сертификата ЭЦП, оформленного на сотрудника, имеющего право подписи отчётности в ПФР. Обычно это руководитель организации. Если же Соглашение с УПФР и Заявление были заполнены от имени главного бухгалтера (уполномоченного сотрудника), необходимо, чтобы сертификат ЭЦП также был оформлен на этого уполномоченного сотрудника, действующего на основании доверенности. Данную доверенность необходимо обязательно приложить к Соглашению, в доверенности указать ФИО и должность уполномоченного сотрудника. </w:t>
      </w:r>
    </w:p>
    <w:p w:rsidR="006E24C4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F4F" w:rsidRPr="006E24C4" w:rsidRDefault="006E24C4" w:rsidP="006E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C4">
        <w:rPr>
          <w:rFonts w:ascii="Times New Roman" w:hAnsi="Times New Roman" w:cs="Times New Roman"/>
          <w:sz w:val="24"/>
          <w:szCs w:val="24"/>
        </w:rPr>
        <w:t xml:space="preserve">* Документы и схема подключения в вашем регионе могут не совпадать с </w:t>
      </w:r>
      <w:proofErr w:type="gramStart"/>
      <w:r w:rsidRPr="006E24C4">
        <w:rPr>
          <w:rFonts w:ascii="Times New Roman" w:hAnsi="Times New Roman" w:cs="Times New Roman"/>
          <w:sz w:val="24"/>
          <w:szCs w:val="24"/>
        </w:rPr>
        <w:t>описанными</w:t>
      </w:r>
      <w:proofErr w:type="gramEnd"/>
      <w:r w:rsidRPr="006E24C4">
        <w:rPr>
          <w:rFonts w:ascii="Times New Roman" w:hAnsi="Times New Roman" w:cs="Times New Roman"/>
          <w:sz w:val="24"/>
          <w:szCs w:val="24"/>
        </w:rPr>
        <w:t xml:space="preserve"> выше. Шаблоны документов необходимо брать на сайте Пенсионного фонда в разделе регионального отделения.</w:t>
      </w:r>
    </w:p>
    <w:sectPr w:rsidR="00631F4F" w:rsidRPr="006E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AC2"/>
    <w:multiLevelType w:val="hybridMultilevel"/>
    <w:tmpl w:val="5E1C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0078"/>
    <w:multiLevelType w:val="hybridMultilevel"/>
    <w:tmpl w:val="42844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0D97"/>
    <w:multiLevelType w:val="hybridMultilevel"/>
    <w:tmpl w:val="10340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C4"/>
    <w:rsid w:val="00026640"/>
    <w:rsid w:val="00067157"/>
    <w:rsid w:val="000F6900"/>
    <w:rsid w:val="002B4962"/>
    <w:rsid w:val="00340158"/>
    <w:rsid w:val="00631F4F"/>
    <w:rsid w:val="006E24C4"/>
    <w:rsid w:val="00DD36CF"/>
    <w:rsid w:val="00F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2016-02-18T09:34:00Z</dcterms:created>
  <dcterms:modified xsi:type="dcterms:W3CDTF">2016-02-18T09:34:00Z</dcterms:modified>
</cp:coreProperties>
</file>